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DD" w:rsidRDefault="00853EDD" w:rsidP="00853EDD">
      <w:pPr>
        <w:jc w:val="center"/>
        <w:rPr>
          <w:color w:val="000000"/>
        </w:rPr>
      </w:pPr>
      <w:r>
        <w:rPr>
          <w:color w:val="000000"/>
        </w:rPr>
        <w:t>РОССИЙСКАЯ ФЕДЕРЦИЯ</w:t>
      </w:r>
    </w:p>
    <w:p w:rsidR="00853EDD" w:rsidRDefault="00853EDD" w:rsidP="00853EDD">
      <w:pPr>
        <w:jc w:val="center"/>
        <w:rPr>
          <w:color w:val="000000"/>
        </w:rPr>
      </w:pPr>
      <w:r>
        <w:rPr>
          <w:color w:val="000000"/>
        </w:rPr>
        <w:t>СОВЕТ НАРОДНЫХ ДЕПУТАТОВ</w:t>
      </w:r>
    </w:p>
    <w:p w:rsidR="00853EDD" w:rsidRDefault="00853EDD" w:rsidP="00853EDD">
      <w:pPr>
        <w:jc w:val="center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53EDD" w:rsidRDefault="00853EDD" w:rsidP="00853EDD">
      <w:pPr>
        <w:jc w:val="center"/>
        <w:rPr>
          <w:color w:val="000000"/>
        </w:rPr>
      </w:pPr>
      <w:r>
        <w:rPr>
          <w:color w:val="000000"/>
        </w:rPr>
        <w:t>АНДРЕЕВСКОЕ СЕЛЬСКОЕ ПОСЕЛЕНИЕ</w:t>
      </w:r>
    </w:p>
    <w:p w:rsidR="00853EDD" w:rsidRDefault="00853EDD" w:rsidP="00853EDD">
      <w:pPr>
        <w:jc w:val="center"/>
        <w:rPr>
          <w:color w:val="000000"/>
        </w:rPr>
      </w:pPr>
      <w:r>
        <w:rPr>
          <w:color w:val="000000"/>
        </w:rPr>
        <w:t>Судогодского района Владимирской области</w:t>
      </w:r>
    </w:p>
    <w:p w:rsidR="00853EDD" w:rsidRDefault="00853EDD" w:rsidP="00853EDD">
      <w:pPr>
        <w:jc w:val="center"/>
        <w:rPr>
          <w:color w:val="000000"/>
        </w:rPr>
      </w:pPr>
      <w:r>
        <w:rPr>
          <w:color w:val="000000"/>
        </w:rPr>
        <w:t>четвертого созыва</w:t>
      </w:r>
    </w:p>
    <w:p w:rsidR="00853EDD" w:rsidRDefault="00853EDD" w:rsidP="00853EDD">
      <w:pPr>
        <w:jc w:val="center"/>
        <w:rPr>
          <w:color w:val="000000"/>
        </w:rPr>
      </w:pPr>
    </w:p>
    <w:p w:rsidR="00853EDD" w:rsidRDefault="00853EDD" w:rsidP="00853EDD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853EDD" w:rsidRDefault="00853EDD" w:rsidP="00853EDD">
      <w:pPr>
        <w:jc w:val="center"/>
        <w:rPr>
          <w:color w:val="000000"/>
        </w:rPr>
      </w:pPr>
    </w:p>
    <w:p w:rsidR="00853EDD" w:rsidRDefault="004E0AA7" w:rsidP="00853EDD">
      <w:pPr>
        <w:rPr>
          <w:color w:val="000000"/>
        </w:rPr>
      </w:pPr>
      <w:r>
        <w:rPr>
          <w:color w:val="000000"/>
        </w:rPr>
        <w:t>от  23</w:t>
      </w:r>
      <w:r w:rsidR="00853EDD">
        <w:rPr>
          <w:color w:val="000000"/>
        </w:rPr>
        <w:t>.03.2017 г.</w:t>
      </w:r>
    </w:p>
    <w:p w:rsidR="00853EDD" w:rsidRDefault="00853EDD" w:rsidP="00853EDD">
      <w:pPr>
        <w:rPr>
          <w:color w:val="000000"/>
        </w:rPr>
      </w:pPr>
      <w:r>
        <w:rPr>
          <w:color w:val="000000"/>
        </w:rPr>
        <w:t>п.Андреево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 </w:t>
      </w:r>
      <w:r w:rsidR="001B585B">
        <w:rPr>
          <w:color w:val="000000"/>
        </w:rPr>
        <w:t>5/49</w:t>
      </w:r>
    </w:p>
    <w:p w:rsidR="00853EDD" w:rsidRDefault="00853EDD" w:rsidP="00853EDD">
      <w:pPr>
        <w:rPr>
          <w:color w:val="000000"/>
        </w:rPr>
      </w:pPr>
    </w:p>
    <w:p w:rsidR="00853EDD" w:rsidRDefault="00853EDD" w:rsidP="00853EDD">
      <w:pPr>
        <w:rPr>
          <w:i/>
          <w:color w:val="000000"/>
        </w:rPr>
      </w:pPr>
      <w:r>
        <w:rPr>
          <w:i/>
          <w:color w:val="000000"/>
        </w:rPr>
        <w:t xml:space="preserve">О внесении изменений в Устав </w:t>
      </w:r>
    </w:p>
    <w:p w:rsidR="00853EDD" w:rsidRDefault="00853EDD" w:rsidP="00853EDD">
      <w:pPr>
        <w:rPr>
          <w:i/>
          <w:color w:val="000000"/>
        </w:rPr>
      </w:pPr>
      <w:r>
        <w:rPr>
          <w:i/>
          <w:color w:val="000000"/>
        </w:rPr>
        <w:t>муниципального образования</w:t>
      </w:r>
    </w:p>
    <w:p w:rsidR="00853EDD" w:rsidRDefault="00853EDD" w:rsidP="00853EDD">
      <w:pPr>
        <w:rPr>
          <w:i/>
          <w:color w:val="000000"/>
        </w:rPr>
      </w:pPr>
      <w:r>
        <w:rPr>
          <w:i/>
          <w:color w:val="000000"/>
        </w:rPr>
        <w:t>Андреевское сельское поселение</w:t>
      </w:r>
    </w:p>
    <w:p w:rsidR="00853EDD" w:rsidRDefault="00853EDD" w:rsidP="00853EDD">
      <w:pPr>
        <w:rPr>
          <w:i/>
          <w:color w:val="000000"/>
        </w:rPr>
      </w:pPr>
    </w:p>
    <w:p w:rsidR="00853EDD" w:rsidRDefault="00853EDD" w:rsidP="00853EDD">
      <w:pPr>
        <w:rPr>
          <w:i/>
          <w:color w:val="000000"/>
        </w:rPr>
      </w:pPr>
    </w:p>
    <w:p w:rsidR="00853EDD" w:rsidRDefault="00853EDD" w:rsidP="00853EDD">
      <w:pPr>
        <w:jc w:val="both"/>
        <w:rPr>
          <w:color w:val="000000"/>
        </w:rPr>
      </w:pPr>
      <w:r>
        <w:rPr>
          <w:color w:val="000000"/>
        </w:rPr>
        <w:tab/>
        <w:t>В соответствии с Федеральным законом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Судогодского района Владимирской области,  РЕШИЛ:</w:t>
      </w:r>
    </w:p>
    <w:p w:rsidR="00853EDD" w:rsidRDefault="00853EDD" w:rsidP="00853EDD">
      <w:pPr>
        <w:jc w:val="both"/>
        <w:rPr>
          <w:color w:val="000000"/>
          <w:szCs w:val="24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1.Внести изменения  в Устав муниципального образования Андреевское сельское поселение Судогодского 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зарегистрированными 15 ноября 2006г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335133012006002; 23 января 2007г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335133012007001; 07 мая 2007г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335133012007002;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335133012007003; 27 августа 2007г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335133012007004;</w:t>
      </w:r>
      <w:proofErr w:type="gramEnd"/>
      <w:r>
        <w:rPr>
          <w:color w:val="000000"/>
        </w:rPr>
        <w:t xml:space="preserve"> 25 сентября 2007г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335133012007005; 10 января 2008г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335133012008001,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335133012008002; 26 февраля 2009г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335133012009001; 29 апреля 2009г 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335133012009002; 02 июля 2009г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335133012009003; 17 июля 2009г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 xml:space="preserve">.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335133012010001; </w:t>
      </w:r>
      <w:proofErr w:type="gramStart"/>
      <w:r>
        <w:rPr>
          <w:color w:val="000000"/>
        </w:rPr>
        <w:t xml:space="preserve">28 марта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</w:rPr>
          <w:t>2011 г</w:t>
        </w:r>
      </w:smartTag>
      <w:r>
        <w:rPr>
          <w:color w:val="000000"/>
        </w:rPr>
        <w:t xml:space="preserve">. № 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335133012011001, 14 декабря 2011г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335133012011002, 26 июля 2012 года №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335133012012001, </w:t>
      </w:r>
      <w:r>
        <w:t>01 февраля 2013 года</w:t>
      </w:r>
      <w:r>
        <w:rPr>
          <w:sz w:val="20"/>
          <w:szCs w:val="20"/>
        </w:rPr>
        <w:t xml:space="preserve"> </w:t>
      </w:r>
      <w:r>
        <w:t xml:space="preserve">№ </w:t>
      </w:r>
      <w:r>
        <w:rPr>
          <w:lang w:val="en-US"/>
        </w:rPr>
        <w:t>RU</w:t>
      </w:r>
      <w:r>
        <w:t xml:space="preserve"> 335133012013001, </w:t>
      </w:r>
      <w:r>
        <w:rPr>
          <w:sz w:val="22"/>
        </w:rPr>
        <w:t xml:space="preserve">03 июня 2013 года № </w:t>
      </w:r>
      <w:r>
        <w:rPr>
          <w:sz w:val="22"/>
          <w:lang w:val="en-US"/>
        </w:rPr>
        <w:t>RU</w:t>
      </w:r>
      <w:r w:rsidRPr="00853EDD">
        <w:rPr>
          <w:sz w:val="22"/>
        </w:rPr>
        <w:t xml:space="preserve"> </w:t>
      </w:r>
      <w:r>
        <w:rPr>
          <w:szCs w:val="24"/>
        </w:rPr>
        <w:t xml:space="preserve">335133012013003, 12 мая 2014 года № </w:t>
      </w:r>
      <w:r>
        <w:rPr>
          <w:sz w:val="22"/>
          <w:lang w:val="en-US"/>
        </w:rPr>
        <w:t>RU</w:t>
      </w:r>
      <w:r w:rsidRPr="00853EDD">
        <w:rPr>
          <w:sz w:val="22"/>
        </w:rPr>
        <w:t xml:space="preserve"> </w:t>
      </w:r>
      <w:r>
        <w:rPr>
          <w:szCs w:val="24"/>
        </w:rPr>
        <w:t xml:space="preserve">335133012014001, 06 февраля 2015 года   № </w:t>
      </w:r>
      <w:r>
        <w:rPr>
          <w:szCs w:val="24"/>
          <w:lang w:val="en-US"/>
        </w:rPr>
        <w:t>RU</w:t>
      </w:r>
      <w:r>
        <w:rPr>
          <w:szCs w:val="24"/>
        </w:rPr>
        <w:t xml:space="preserve"> 335133012015001, 25 января 2016 года №  </w:t>
      </w:r>
      <w:r>
        <w:rPr>
          <w:szCs w:val="24"/>
          <w:lang w:val="en-US"/>
        </w:rPr>
        <w:t>RU</w:t>
      </w:r>
      <w:r>
        <w:rPr>
          <w:szCs w:val="24"/>
        </w:rPr>
        <w:t xml:space="preserve"> 335133012016001, 04 июля 2016 года № </w:t>
      </w:r>
      <w:r>
        <w:rPr>
          <w:szCs w:val="24"/>
          <w:lang w:val="en-US"/>
        </w:rPr>
        <w:t>RU</w:t>
      </w:r>
      <w:r w:rsidRPr="00853EDD">
        <w:rPr>
          <w:szCs w:val="24"/>
        </w:rPr>
        <w:t xml:space="preserve"> </w:t>
      </w:r>
      <w:r w:rsidRPr="00853ED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335133012016002 (далее – Устав):</w:t>
      </w:r>
      <w:proofErr w:type="gramEnd"/>
    </w:p>
    <w:p w:rsidR="00853EDD" w:rsidRDefault="00853EDD" w:rsidP="00853ED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1.1. часть 1 статьи 7.1 Устава</w:t>
      </w:r>
      <w:r>
        <w:rPr>
          <w:color w:val="000000"/>
          <w:szCs w:val="24"/>
        </w:rPr>
        <w:t xml:space="preserve"> дополнить   пунктом 15  следующего содержания: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color w:val="000000"/>
          <w:szCs w:val="24"/>
        </w:rPr>
        <w:t xml:space="preserve">«15) </w:t>
      </w:r>
      <w:r>
        <w:rPr>
          <w:rFonts w:eastAsiaTheme="minorHAnsi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3"/>
            <w:rFonts w:eastAsiaTheme="minorHAnsi"/>
            <w:color w:val="000000" w:themeColor="text1"/>
            <w:szCs w:val="24"/>
            <w:u w:val="none"/>
          </w:rPr>
          <w:t>законом</w:t>
        </w:r>
      </w:hyperlink>
      <w:r>
        <w:rPr>
          <w:rFonts w:eastAsiaTheme="minorHAnsi"/>
          <w:szCs w:val="24"/>
        </w:rPr>
        <w:t xml:space="preserve"> «Об основах системы профилактики правонарушений в Российской Федерации»;</w:t>
      </w:r>
    </w:p>
    <w:p w:rsidR="00853EDD" w:rsidRDefault="00853EDD" w:rsidP="00853ED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1.2 часть 4 статьи 3 Устава</w:t>
      </w:r>
      <w:r>
        <w:rPr>
          <w:rFonts w:eastAsiaTheme="minorHAnsi"/>
          <w:szCs w:val="24"/>
        </w:rPr>
        <w:t xml:space="preserve"> дополнить абзацем  следующего содержания: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«Разделения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Федерального закона от 06.10.2003 № 131-ФЗ «Об общих принципах организации местного самоуправления в Российской Федерации».</w:t>
      </w:r>
    </w:p>
    <w:p w:rsidR="00853EDD" w:rsidRDefault="00853EDD" w:rsidP="00853ED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1.3.часть 3 статьи 5 Устава</w:t>
      </w:r>
      <w:r>
        <w:rPr>
          <w:rFonts w:eastAsiaTheme="minorHAnsi"/>
          <w:szCs w:val="24"/>
        </w:rPr>
        <w:t xml:space="preserve"> дополнить абзацем следующего содержания:</w:t>
      </w:r>
    </w:p>
    <w:p w:rsidR="00853EDD" w:rsidRDefault="00853EDD" w:rsidP="00E74E9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образования, как голос депутата Совета народных депутатов муниципального образования Андреевское сельское поселение».</w:t>
      </w:r>
    </w:p>
    <w:p w:rsidR="00E74E9A" w:rsidRDefault="00E74E9A" w:rsidP="00E74E9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lastRenderedPageBreak/>
        <w:t>1.4. абзац второй части 5 статьи 5 Устава</w:t>
      </w:r>
      <w:r>
        <w:rPr>
          <w:rFonts w:eastAsiaTheme="minorHAnsi"/>
          <w:szCs w:val="24"/>
        </w:rPr>
        <w:t xml:space="preserve"> изложить в следующей редакции: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>
        <w:rPr>
          <w:rFonts w:eastAsiaTheme="minorHAnsi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Владимирской области в целях приведения   Устава</w:t>
      </w:r>
      <w:proofErr w:type="gramEnd"/>
      <w:r>
        <w:rPr>
          <w:rFonts w:eastAsiaTheme="minorHAnsi"/>
          <w:szCs w:val="24"/>
        </w:rPr>
        <w:t xml:space="preserve">  муниципального образования в соответствие с этими нормативными правовыми актами».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1.5.часть 7 статьи 5 Устава</w:t>
      </w:r>
      <w:r>
        <w:rPr>
          <w:rFonts w:eastAsiaTheme="minorHAnsi"/>
          <w:szCs w:val="24"/>
        </w:rPr>
        <w:t xml:space="preserve"> дополнить абзацами следующего содержания: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1) противоречие  Устава, муниципального правового акта о внесении изменений и дополнений в Устав </w:t>
      </w:r>
      <w:hyperlink r:id="rId5" w:history="1">
        <w:r>
          <w:rPr>
            <w:rStyle w:val="a3"/>
            <w:rFonts w:eastAsiaTheme="minorHAnsi"/>
            <w:color w:val="000000" w:themeColor="text1"/>
            <w:szCs w:val="24"/>
            <w:u w:val="none"/>
          </w:rPr>
          <w:t>Конституции</w:t>
        </w:r>
      </w:hyperlink>
      <w:r>
        <w:rPr>
          <w:rFonts w:eastAsiaTheme="minorHAnsi"/>
          <w:szCs w:val="24"/>
        </w:rPr>
        <w:t xml:space="preserve"> Российской Федерации, федеральным законам, принимаемым в соответствии с ними Уставу (основной Закон) и законам Владимирской области;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2) нарушение установленного Федеральным законом от 06.10.2003 № 131-ФЗ «Об общих принципах организации местного самоуправления в Российской Федерации» порядка принятия Устава, муниципального правового акта о внесении изменений и дополнений в  Устав;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3) наличие в Уставе, муниципальном правовом акте о внесении изменений и дополнений в  Устав муниципального образования коррупциогенных факторов».</w:t>
      </w:r>
    </w:p>
    <w:p w:rsidR="00853EDD" w:rsidRDefault="00853EDD" w:rsidP="00853EDD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2.</w:t>
      </w:r>
      <w:r>
        <w:rPr>
          <w:rFonts w:eastAsia="Times New Roman"/>
          <w:color w:val="000000"/>
          <w:szCs w:val="24"/>
          <w:lang w:eastAsia="ru-RU"/>
        </w:rPr>
        <w:t>Настоящее Решение направить в  Управление Министерства юстиции Российской Федерации по  Владимирской области для государственной регистрации.</w:t>
      </w:r>
    </w:p>
    <w:p w:rsidR="00853EDD" w:rsidRDefault="00853EDD" w:rsidP="00853EDD">
      <w:pPr>
        <w:ind w:firstLine="54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3.</w:t>
      </w:r>
      <w:r>
        <w:rPr>
          <w:rFonts w:eastAsia="Times New Roman"/>
          <w:color w:val="000000"/>
          <w:szCs w:val="24"/>
          <w:lang w:eastAsia="ru-RU"/>
        </w:rPr>
        <w:t>Решение вступает в силу после государственной регистрации и со дня официального опубликования, за исключением пункта 1.3 части первой настоящего Решения, который вступает в силу после истечения срока полномочий Главы муниципального образования, избранному на муниципальных выборах.</w:t>
      </w:r>
    </w:p>
    <w:p w:rsidR="00853EDD" w:rsidRDefault="00853EDD" w:rsidP="00853EDD">
      <w:pPr>
        <w:jc w:val="both"/>
        <w:rPr>
          <w:rFonts w:eastAsia="Times New Roman"/>
          <w:szCs w:val="24"/>
          <w:lang w:eastAsia="ru-RU"/>
        </w:rPr>
      </w:pPr>
    </w:p>
    <w:p w:rsidR="00853EDD" w:rsidRDefault="00853EDD" w:rsidP="00853EDD">
      <w:pPr>
        <w:jc w:val="both"/>
        <w:rPr>
          <w:rFonts w:eastAsia="Times New Roman"/>
          <w:szCs w:val="24"/>
          <w:lang w:eastAsia="ru-RU"/>
        </w:rPr>
      </w:pPr>
    </w:p>
    <w:p w:rsidR="00853EDD" w:rsidRDefault="00853EDD" w:rsidP="00853EDD">
      <w:pPr>
        <w:jc w:val="both"/>
        <w:rPr>
          <w:rFonts w:eastAsia="Times New Roman"/>
          <w:szCs w:val="24"/>
          <w:lang w:eastAsia="ru-RU"/>
        </w:rPr>
      </w:pPr>
    </w:p>
    <w:p w:rsidR="00853EDD" w:rsidRDefault="00853EDD" w:rsidP="00853EDD">
      <w:pPr>
        <w:jc w:val="both"/>
        <w:rPr>
          <w:rFonts w:eastAsia="Times New Roman"/>
          <w:szCs w:val="24"/>
          <w:lang w:eastAsia="ru-RU"/>
        </w:rPr>
      </w:pPr>
    </w:p>
    <w:p w:rsidR="00853EDD" w:rsidRDefault="00853EDD" w:rsidP="00853EDD">
      <w:pPr>
        <w:jc w:val="both"/>
        <w:rPr>
          <w:color w:val="000000"/>
        </w:rPr>
      </w:pPr>
    </w:p>
    <w:p w:rsidR="00853EDD" w:rsidRDefault="00853EDD" w:rsidP="00853ED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Председатель</w:t>
      </w:r>
    </w:p>
    <w:p w:rsidR="00853EDD" w:rsidRDefault="00853EDD" w:rsidP="00853ED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Совета народных депутатов,</w:t>
      </w:r>
    </w:p>
    <w:p w:rsidR="00853EDD" w:rsidRDefault="00853EDD" w:rsidP="00853ED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853EDD" w:rsidRDefault="00853EDD" w:rsidP="00853EDD">
      <w:pPr>
        <w:autoSpaceDE w:val="0"/>
        <w:autoSpaceDN w:val="0"/>
        <w:adjustRightInd w:val="0"/>
      </w:pPr>
      <w:r>
        <w:rPr>
          <w:color w:val="000000"/>
        </w:rPr>
        <w:t>Андреевское сельское поселение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А.А.Коньков</w:t>
      </w:r>
      <w:r>
        <w:tab/>
      </w:r>
    </w:p>
    <w:p w:rsidR="00853EDD" w:rsidRDefault="00853EDD" w:rsidP="00853EDD">
      <w:pPr>
        <w:widowControl w:val="0"/>
        <w:autoSpaceDE w:val="0"/>
        <w:autoSpaceDN w:val="0"/>
        <w:adjustRightInd w:val="0"/>
        <w:jc w:val="both"/>
      </w:pPr>
    </w:p>
    <w:p w:rsidR="00853EDD" w:rsidRDefault="00853EDD" w:rsidP="00853EDD"/>
    <w:p w:rsidR="00853EDD" w:rsidRDefault="00853EDD" w:rsidP="00853EDD">
      <w:pPr>
        <w:jc w:val="both"/>
        <w:rPr>
          <w:rFonts w:eastAsia="Times New Roman"/>
          <w:szCs w:val="24"/>
          <w:lang w:eastAsia="ru-RU"/>
        </w:rPr>
      </w:pPr>
    </w:p>
    <w:p w:rsidR="00853EDD" w:rsidRDefault="00853EDD" w:rsidP="00853EDD"/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DD"/>
    <w:rsid w:val="00175801"/>
    <w:rsid w:val="001B585B"/>
    <w:rsid w:val="00281793"/>
    <w:rsid w:val="004367F9"/>
    <w:rsid w:val="004E0AA7"/>
    <w:rsid w:val="00853EDD"/>
    <w:rsid w:val="00C40618"/>
    <w:rsid w:val="00E74E9A"/>
    <w:rsid w:val="00FD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92629DD98ED6BD54863E5B8C09D94F6A4243986CD4180C9B2817V7i0L" TargetMode="External"/><Relationship Id="rId4" Type="http://schemas.openxmlformats.org/officeDocument/2006/relationships/hyperlink" Target="consultantplus://offline/ref=167342EAC0B8489EA2A1E2E757E9218C7BD4E936E8C79B0394102B893DQ6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2017-03-23T05:32:00Z</dcterms:created>
  <dcterms:modified xsi:type="dcterms:W3CDTF">2017-04-04T11:42:00Z</dcterms:modified>
</cp:coreProperties>
</file>